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C871B7" w:rsidRDefault="00C871B7">
      <w:pPr>
        <w:rPr>
          <w:b/>
          <w:sz w:val="32"/>
          <w:szCs w:val="32"/>
          <w:lang w:val="en-US"/>
        </w:rPr>
      </w:pPr>
      <w:r w:rsidRPr="00C871B7">
        <w:rPr>
          <w:b/>
          <w:sz w:val="32"/>
          <w:szCs w:val="32"/>
          <w:lang w:val="en-US"/>
        </w:rPr>
        <w:t>Production Check-In</w:t>
      </w:r>
    </w:p>
    <w:tbl>
      <w:tblPr>
        <w:tblStyle w:val="TableGrid"/>
        <w:tblW w:w="111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430"/>
        <w:gridCol w:w="2970"/>
        <w:gridCol w:w="5760"/>
      </w:tblGrid>
      <w:tr w:rsidR="00C871B7" w:rsidTr="00B525FE">
        <w:tc>
          <w:tcPr>
            <w:tcW w:w="2430" w:type="dxa"/>
          </w:tcPr>
          <w:p w:rsidR="00C871B7" w:rsidRDefault="00C871B7">
            <w:pPr>
              <w:rPr>
                <w:b/>
                <w:lang w:val="en-US"/>
              </w:rPr>
            </w:pPr>
            <w:r w:rsidRPr="00C871B7">
              <w:rPr>
                <w:b/>
                <w:lang w:val="en-US"/>
              </w:rPr>
              <w:t>Group Names</w:t>
            </w:r>
          </w:p>
          <w:p w:rsidR="00C871B7" w:rsidRPr="00C871B7" w:rsidRDefault="00C871B7">
            <w:pPr>
              <w:rPr>
                <w:b/>
                <w:sz w:val="6"/>
                <w:szCs w:val="6"/>
                <w:lang w:val="en-US"/>
              </w:rPr>
            </w:pPr>
          </w:p>
          <w:p w:rsidR="00C871B7" w:rsidRPr="00C871B7" w:rsidRDefault="00C871B7" w:rsidP="00C871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Tasks</w:t>
            </w:r>
          </w:p>
          <w:p w:rsidR="00C871B7" w:rsidRPr="00C871B7" w:rsidRDefault="00C871B7" w:rsidP="00C871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Roles</w:t>
            </w:r>
          </w:p>
          <w:p w:rsidR="00C871B7" w:rsidRPr="00C871B7" w:rsidRDefault="00C871B7" w:rsidP="00C871B7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2970" w:type="dxa"/>
          </w:tcPr>
          <w:p w:rsidR="00C871B7" w:rsidRDefault="00C871B7">
            <w:pPr>
              <w:rPr>
                <w:b/>
                <w:lang w:val="en-US"/>
              </w:rPr>
            </w:pPr>
            <w:r w:rsidRPr="00C871B7">
              <w:rPr>
                <w:b/>
                <w:lang w:val="en-US"/>
              </w:rPr>
              <w:t>Production Title</w:t>
            </w:r>
          </w:p>
          <w:p w:rsidR="00C871B7" w:rsidRPr="00C871B7" w:rsidRDefault="00C871B7">
            <w:pPr>
              <w:rPr>
                <w:b/>
                <w:sz w:val="6"/>
                <w:szCs w:val="6"/>
                <w:lang w:val="en-US"/>
              </w:rPr>
            </w:pPr>
          </w:p>
          <w:p w:rsidR="00C871B7" w:rsidRPr="00C871B7" w:rsidRDefault="00C871B7" w:rsidP="00C871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Planning/ Storyboards</w:t>
            </w:r>
          </w:p>
          <w:p w:rsidR="00C871B7" w:rsidRPr="00C871B7" w:rsidRDefault="00C871B7" w:rsidP="00C871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Filming</w:t>
            </w:r>
          </w:p>
          <w:p w:rsidR="00C871B7" w:rsidRPr="00C871B7" w:rsidRDefault="00C871B7" w:rsidP="00C871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Editing</w:t>
            </w:r>
          </w:p>
          <w:p w:rsidR="00C871B7" w:rsidRPr="00C871B7" w:rsidRDefault="00C871B7" w:rsidP="00C871B7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Promo</w:t>
            </w:r>
          </w:p>
        </w:tc>
        <w:tc>
          <w:tcPr>
            <w:tcW w:w="5760" w:type="dxa"/>
          </w:tcPr>
          <w:p w:rsidR="00C871B7" w:rsidRPr="00C871B7" w:rsidRDefault="00C871B7">
            <w:pPr>
              <w:rPr>
                <w:b/>
                <w:lang w:val="en-US"/>
              </w:rPr>
            </w:pPr>
            <w:r w:rsidRPr="00C871B7">
              <w:rPr>
                <w:b/>
                <w:lang w:val="en-US"/>
              </w:rPr>
              <w:t>Check-In Notes</w:t>
            </w:r>
          </w:p>
          <w:p w:rsidR="00C871B7" w:rsidRPr="00C871B7" w:rsidRDefault="00C871B7">
            <w:pPr>
              <w:rPr>
                <w:sz w:val="20"/>
                <w:szCs w:val="20"/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Key Questions:</w:t>
            </w:r>
          </w:p>
          <w:p w:rsidR="00C871B7" w:rsidRPr="00C871B7" w:rsidRDefault="00C871B7" w:rsidP="00C871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Who’s doing what?</w:t>
            </w:r>
          </w:p>
          <w:p w:rsidR="00C871B7" w:rsidRPr="00C871B7" w:rsidRDefault="00C871B7" w:rsidP="00C871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On track- where is the group at?</w:t>
            </w:r>
          </w:p>
          <w:p w:rsidR="00B525FE" w:rsidRPr="00B525FE" w:rsidRDefault="00C871B7" w:rsidP="00C871B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 xml:space="preserve">Will the group be done by the due date? </w:t>
            </w:r>
          </w:p>
          <w:p w:rsidR="00C871B7" w:rsidRPr="00C871B7" w:rsidRDefault="00C871B7" w:rsidP="00C871B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871B7">
              <w:rPr>
                <w:sz w:val="20"/>
                <w:szCs w:val="20"/>
                <w:lang w:val="en-US"/>
              </w:rPr>
              <w:t>If not when (3 days after)?</w:t>
            </w:r>
          </w:p>
          <w:p w:rsidR="00C871B7" w:rsidRPr="00C871B7" w:rsidRDefault="00C871B7" w:rsidP="00C871B7">
            <w:pPr>
              <w:pStyle w:val="ListParagraph"/>
              <w:rPr>
                <w:sz w:val="6"/>
                <w:szCs w:val="6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C871B7" w:rsidTr="00B525FE">
        <w:tc>
          <w:tcPr>
            <w:tcW w:w="243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C871B7" w:rsidRPr="00C871B7" w:rsidRDefault="00C871B7">
            <w:pPr>
              <w:rPr>
                <w:sz w:val="144"/>
                <w:szCs w:val="144"/>
                <w:lang w:val="en-US"/>
              </w:rPr>
            </w:pPr>
          </w:p>
        </w:tc>
      </w:tr>
      <w:tr w:rsidR="00B525FE" w:rsidTr="00B525FE">
        <w:tc>
          <w:tcPr>
            <w:tcW w:w="2430" w:type="dxa"/>
          </w:tcPr>
          <w:p w:rsidR="00B525FE" w:rsidRPr="00C871B7" w:rsidRDefault="00B525FE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B525FE" w:rsidRPr="00C871B7" w:rsidRDefault="00B525FE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B525FE" w:rsidRPr="00C871B7" w:rsidRDefault="00B525FE">
            <w:pPr>
              <w:rPr>
                <w:sz w:val="144"/>
                <w:szCs w:val="144"/>
                <w:lang w:val="en-US"/>
              </w:rPr>
            </w:pPr>
          </w:p>
        </w:tc>
      </w:tr>
      <w:tr w:rsidR="00B525FE" w:rsidTr="00B525FE">
        <w:tc>
          <w:tcPr>
            <w:tcW w:w="2430" w:type="dxa"/>
          </w:tcPr>
          <w:p w:rsidR="00B525FE" w:rsidRPr="00C871B7" w:rsidRDefault="00B525FE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2970" w:type="dxa"/>
          </w:tcPr>
          <w:p w:rsidR="00B525FE" w:rsidRPr="00C871B7" w:rsidRDefault="00B525FE">
            <w:pPr>
              <w:rPr>
                <w:sz w:val="144"/>
                <w:szCs w:val="144"/>
                <w:lang w:val="en-US"/>
              </w:rPr>
            </w:pPr>
          </w:p>
        </w:tc>
        <w:tc>
          <w:tcPr>
            <w:tcW w:w="5760" w:type="dxa"/>
          </w:tcPr>
          <w:p w:rsidR="00B525FE" w:rsidRPr="00C871B7" w:rsidRDefault="00B525FE">
            <w:pPr>
              <w:rPr>
                <w:sz w:val="144"/>
                <w:szCs w:val="144"/>
                <w:lang w:val="en-US"/>
              </w:rPr>
            </w:pPr>
          </w:p>
        </w:tc>
      </w:tr>
    </w:tbl>
    <w:p w:rsidR="00C871B7" w:rsidRPr="00C871B7" w:rsidRDefault="00C871B7">
      <w:pPr>
        <w:rPr>
          <w:lang w:val="en-US"/>
        </w:rPr>
      </w:pPr>
      <w:bookmarkStart w:id="0" w:name="_GoBack"/>
      <w:bookmarkEnd w:id="0"/>
    </w:p>
    <w:sectPr w:rsidR="00C871B7" w:rsidRPr="00C871B7" w:rsidSect="00C871B7">
      <w:pgSz w:w="12240" w:h="15840"/>
      <w:pgMar w:top="720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EA6"/>
    <w:multiLevelType w:val="hybridMultilevel"/>
    <w:tmpl w:val="F0E08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66EC"/>
    <w:multiLevelType w:val="hybridMultilevel"/>
    <w:tmpl w:val="97A8A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B32CE"/>
    <w:multiLevelType w:val="hybridMultilevel"/>
    <w:tmpl w:val="8A30D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B7"/>
    <w:rsid w:val="00A355EF"/>
    <w:rsid w:val="00B525FE"/>
    <w:rsid w:val="00C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2017-11-16T14:22:00Z</dcterms:created>
  <dcterms:modified xsi:type="dcterms:W3CDTF">2017-11-16T14:32:00Z</dcterms:modified>
</cp:coreProperties>
</file>